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color w:val="auto"/>
          <w:sz w:val="32"/>
          <w:szCs w:val="32"/>
        </w:rPr>
      </w:pPr>
      <w:r>
        <w:rPr>
          <w:rFonts w:hint="eastAsia" w:ascii="黑体" w:hAnsi="黑体" w:eastAsia="黑体"/>
          <w:color w:val="auto"/>
          <w:sz w:val="32"/>
          <w:szCs w:val="32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auto"/>
          <w:w w:val="85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w w:val="85"/>
          <w:sz w:val="44"/>
          <w:szCs w:val="44"/>
          <w:lang w:eastAsia="zh-CN"/>
        </w:rPr>
        <w:t>铜仁市</w:t>
      </w:r>
      <w:r>
        <w:rPr>
          <w:rFonts w:hint="eastAsia" w:ascii="方正小标宋简体" w:hAnsi="方正小标宋简体" w:eastAsia="方正小标宋简体" w:cs="方正小标宋简体"/>
          <w:color w:val="auto"/>
          <w:w w:val="85"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color w:val="auto"/>
          <w:w w:val="85"/>
          <w:sz w:val="44"/>
          <w:szCs w:val="44"/>
          <w:lang w:eastAsia="zh-CN"/>
        </w:rPr>
        <w:t>年度哲学社会科学规划课题选题推荐表</w:t>
      </w:r>
    </w:p>
    <w:tbl>
      <w:tblPr>
        <w:tblStyle w:val="10"/>
        <w:tblW w:w="900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1"/>
        <w:gridCol w:w="1260"/>
        <w:gridCol w:w="1668"/>
        <w:gridCol w:w="1656"/>
        <w:gridCol w:w="1008"/>
        <w:gridCol w:w="1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</w:trPr>
        <w:tc>
          <w:tcPr>
            <w:tcW w:w="15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选题名称</w:t>
            </w:r>
          </w:p>
        </w:tc>
        <w:tc>
          <w:tcPr>
            <w:tcW w:w="745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15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推荐人</w:t>
            </w:r>
          </w:p>
        </w:tc>
        <w:tc>
          <w:tcPr>
            <w:tcW w:w="12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6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单位及职务（职称）</w:t>
            </w:r>
          </w:p>
        </w:tc>
        <w:tc>
          <w:tcPr>
            <w:tcW w:w="16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</w:tc>
        <w:tc>
          <w:tcPr>
            <w:tcW w:w="100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联系电话</w:t>
            </w:r>
          </w:p>
        </w:tc>
        <w:tc>
          <w:tcPr>
            <w:tcW w:w="18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6" w:hRule="atLeast"/>
        </w:trPr>
        <w:tc>
          <w:tcPr>
            <w:tcW w:w="15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选题目的及意义</w:t>
            </w:r>
          </w:p>
        </w:tc>
        <w:tc>
          <w:tcPr>
            <w:tcW w:w="7452" w:type="dxa"/>
            <w:gridSpan w:val="5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ind w:firstLine="640" w:firstLineChars="200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sz w:val="32"/>
                <w:szCs w:val="32"/>
                <w:lang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6" w:hRule="atLeast"/>
        </w:trPr>
        <w:tc>
          <w:tcPr>
            <w:tcW w:w="15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课题研究简要内容</w:t>
            </w:r>
          </w:p>
        </w:tc>
        <w:tc>
          <w:tcPr>
            <w:tcW w:w="7452" w:type="dxa"/>
            <w:gridSpan w:val="5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仿宋_GB2312" w:eastAsia="仿宋_GB2312" w:hAnsiTheme="minorHAnsi" w:cstheme="minorBidi"/>
                <w:b w:val="0"/>
                <w:bCs w:val="0"/>
                <w:color w:val="auto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3" w:hRule="atLeast"/>
        </w:trPr>
        <w:tc>
          <w:tcPr>
            <w:tcW w:w="15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right="0" w:rightChars="0"/>
              <w:jc w:val="center"/>
              <w:textAlignment w:val="auto"/>
              <w:outlineLvl w:val="9"/>
              <w:rPr>
                <w:rFonts w:hint="default" w:ascii="仿宋_GB2312" w:eastAsia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推荐单位意见</w:t>
            </w:r>
          </w:p>
        </w:tc>
        <w:tc>
          <w:tcPr>
            <w:tcW w:w="745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right="0" w:rightChars="0"/>
              <w:jc w:val="both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 xml:space="preserve">          党委（党组）盖章：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right="0" w:rightChars="0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 xml:space="preserve">                              年  月  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right="0" w:rightChars="0"/>
              <w:jc w:val="center"/>
              <w:textAlignment w:val="auto"/>
              <w:outlineLvl w:val="9"/>
              <w:rPr>
                <w:rFonts w:hint="default"/>
                <w:color w:val="auto"/>
                <w:lang w:val="en-US" w:eastAsia="zh-CN"/>
              </w:rPr>
            </w:pPr>
          </w:p>
        </w:tc>
      </w:tr>
    </w:tbl>
    <w:p>
      <w:pPr>
        <w:pStyle w:val="8"/>
        <w:shd w:val="clear" w:color="auto" w:fill="FFFFFF"/>
        <w:spacing w:before="0" w:beforeAutospacing="0" w:after="0" w:afterAutospacing="0" w:line="240" w:lineRule="auto"/>
        <w:rPr>
          <w:rFonts w:cs="Times New Roman"/>
          <w:color w:val="auto"/>
          <w:sz w:val="27"/>
          <w:szCs w:val="27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